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66" w:rsidRDefault="00131F66" w:rsidP="00131F66">
      <w:pPr>
        <w:pStyle w:val="a3"/>
        <w:jc w:val="right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E80D67" w:rsidRPr="00131F66" w:rsidRDefault="00E80D67" w:rsidP="00131F66">
      <w:pPr>
        <w:pStyle w:val="a3"/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E87E05" w:rsidRPr="00CB1E80" w:rsidRDefault="00987581" w:rsidP="0098758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1E80">
        <w:rPr>
          <w:rFonts w:ascii="TH SarabunPSK" w:hAnsi="TH SarabunPSK" w:cs="TH SarabunPSK"/>
          <w:b/>
          <w:bCs/>
          <w:sz w:val="32"/>
          <w:szCs w:val="32"/>
          <w:cs/>
        </w:rPr>
        <w:t>ตารางการคำนวณร้อยละ  ๔๐  ของงบประมาณรายจ่ายประจำปีงบประมาณ  พ.ศ. ๒๕๕๙</w:t>
      </w:r>
    </w:p>
    <w:p w:rsidR="00987581" w:rsidRPr="00CB1E80" w:rsidRDefault="00987581" w:rsidP="0098758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1E80">
        <w:rPr>
          <w:rFonts w:ascii="TH SarabunPSK" w:hAnsi="TH SarabunPSK" w:cs="TH SarabunPSK"/>
          <w:b/>
          <w:bCs/>
          <w:sz w:val="32"/>
          <w:szCs w:val="32"/>
          <w:cs/>
        </w:rPr>
        <w:t>ตามมาตรา  ๓๕  แห่งพระราชบัญญัติระเบียบบริหารงานบุคคลส่วนท้องถิ่น  พ.ศ. ๒๕๔๒</w:t>
      </w:r>
    </w:p>
    <w:p w:rsidR="00987581" w:rsidRPr="00CB1E80" w:rsidRDefault="00987581" w:rsidP="0098758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1E80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</w:t>
      </w:r>
      <w:proofErr w:type="spellStart"/>
      <w:r w:rsidRPr="00CB1E80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CB1E8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อำเภอท่าตูม   จังหวัดสุรินทร์</w:t>
      </w:r>
    </w:p>
    <w:p w:rsidR="00987581" w:rsidRDefault="00987581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</w:t>
      </w:r>
    </w:p>
    <w:p w:rsidR="000E0214" w:rsidRPr="00131F66" w:rsidRDefault="000E0214" w:rsidP="00987581">
      <w:pPr>
        <w:pStyle w:val="a3"/>
        <w:jc w:val="center"/>
        <w:rPr>
          <w:rFonts w:ascii="TH SarabunPSK" w:hAnsi="TH SarabunPSK" w:cs="TH SarabunPSK"/>
          <w:sz w:val="16"/>
          <w:szCs w:val="16"/>
        </w:rPr>
      </w:pPr>
    </w:p>
    <w:p w:rsidR="00987581" w:rsidRPr="00E80D67" w:rsidRDefault="00987581" w:rsidP="0098758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ประมาณการรายจ่าย  ตามข้อบัญญัติงบประมาณประจำปีงบประมาณ  พ.ศ. ๒๕๕๙</w:t>
      </w:r>
    </w:p>
    <w:p w:rsidR="00987581" w:rsidRPr="00E80D67" w:rsidRDefault="00987581" w:rsidP="0098758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>ยอดรวม</w:t>
      </w:r>
      <w:r w:rsidR="00A31CB0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31CB0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๒๓,๐๐๐,๐๐๐ 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(รายได้ไม่รวมเงินอุดหนุน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239EC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>๑๓,๔๙๐,๐๐๐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บาท) 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รายละเอียด </w:t>
      </w:r>
      <w:r w:rsidR="007B6FDA"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80D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ดังนี้</w:t>
      </w:r>
    </w:p>
    <w:p w:rsidR="00987581" w:rsidRDefault="00987581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993"/>
        <w:gridCol w:w="5812"/>
        <w:gridCol w:w="1843"/>
        <w:gridCol w:w="1467"/>
      </w:tblGrid>
      <w:tr w:rsidR="00987581" w:rsidRPr="00D9515F" w:rsidTr="00227CAE">
        <w:tc>
          <w:tcPr>
            <w:tcW w:w="993" w:type="dxa"/>
          </w:tcPr>
          <w:p w:rsidR="00987581" w:rsidRPr="00D9515F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812" w:type="dxa"/>
          </w:tcPr>
          <w:p w:rsidR="00987581" w:rsidRPr="00D9515F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รายจ่ายค่าใช้จ่าย</w:t>
            </w:r>
          </w:p>
        </w:tc>
        <w:tc>
          <w:tcPr>
            <w:tcW w:w="1843" w:type="dxa"/>
          </w:tcPr>
          <w:p w:rsidR="00987581" w:rsidRPr="00D9515F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1467" w:type="dxa"/>
          </w:tcPr>
          <w:p w:rsidR="00987581" w:rsidRPr="00D9515F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7581" w:rsidTr="00227CAE">
        <w:tc>
          <w:tcPr>
            <w:tcW w:w="993" w:type="dxa"/>
          </w:tcPr>
          <w:p w:rsidR="00987581" w:rsidRDefault="00D9515F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12" w:type="dxa"/>
          </w:tcPr>
          <w:p w:rsidR="00987581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เงินเดือนพนักงานส่วนตำบล</w:t>
            </w:r>
          </w:p>
        </w:tc>
        <w:tc>
          <w:tcPr>
            <w:tcW w:w="1843" w:type="dxa"/>
          </w:tcPr>
          <w:p w:rsidR="00987581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๔,๑๗๙,๐๖๐</w:t>
            </w:r>
          </w:p>
        </w:tc>
        <w:tc>
          <w:tcPr>
            <w:tcW w:w="1467" w:type="dxa"/>
          </w:tcPr>
          <w:p w:rsidR="00987581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581" w:rsidTr="00227CAE">
        <w:tc>
          <w:tcPr>
            <w:tcW w:w="993" w:type="dxa"/>
          </w:tcPr>
          <w:p w:rsidR="00987581" w:rsidRDefault="00D9515F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2" w:type="dxa"/>
          </w:tcPr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 เงินค่าจ้าง (ลูกจ้างประจำ/ลูกจ้างชั่วคราว)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เงินค่าตอบแทนพนักงานจ้าง (ตามภารกิจ / ทั่วไป)</w:t>
            </w:r>
          </w:p>
        </w:tc>
        <w:tc>
          <w:tcPr>
            <w:tcW w:w="1843" w:type="dxa"/>
          </w:tcPr>
          <w:p w:rsidR="00987581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๒,๐๗๓,๒๒๘</w:t>
            </w:r>
          </w:p>
        </w:tc>
        <w:tc>
          <w:tcPr>
            <w:tcW w:w="1467" w:type="dxa"/>
          </w:tcPr>
          <w:p w:rsidR="00987581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581" w:rsidRPr="00227CAE" w:rsidTr="00227CAE">
        <w:tc>
          <w:tcPr>
            <w:tcW w:w="993" w:type="dxa"/>
          </w:tcPr>
          <w:p w:rsidR="00987581" w:rsidRDefault="00D9515F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2" w:type="dxa"/>
          </w:tcPr>
          <w:p w:rsidR="00987581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รายการค่าใช้จ่ายประโยชน์ตอบแทนอื่น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 เงินประจำตำแหน่ง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 เงินตอบแทนอื่นๆหรือเงินค่าตอบแทนอื่นๆตามที่มีกฎหมายกำหนด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 เงินสวัสดิการสำหรับการปฏิบัติงานประจำสำนักงานในพื้นที่พิเศษ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สปพ</w:t>
            </w:r>
            <w:r w:rsidR="00263F9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 เงินค่าตอบแทนพิเศษรายเดือนให้แก่เจ้าหน้าที่ผู้ปฏิบัติงานในพื้นที่จังหวัดชายแดนภาคใต้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 เงินสวัสดิการเกี่ยวกับการศึกษาบุตร  รวมถึงเงินทุนสนับสนุนการศึกษาแก่บุตรข้าราชการและลูกจ้างประจำของ กทม. และข้าราชการครู กทม.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 เงินสวัสดิการเกี่ยวกับการรักษาพยาบาล</w:t>
            </w:r>
          </w:p>
          <w:p w:rsidR="00804014" w:rsidRDefault="00804014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๓.๗ เงินตอบแทนผู้ปฏิบัติงานด้านความเจ็บป่วยนอกเวลาราชการและวันหยุดราชการเฉพาะสำหรับข้าราชการ  หรือพนักงานส่วนท้องถิ่น (แพทย์ พยาบาล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 ฯลฯ)</w:t>
            </w:r>
          </w:p>
          <w:p w:rsidR="009F38BE" w:rsidRDefault="009F38BE" w:rsidP="0080401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๓.๘ เงินเพิ่มพิเศษสำหรับบุคลากรทางการแพทย์และสาธารณสุขสำหรับแพทย์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  และเภสัชกรที่ไม่ปฏิบัติเวชปฏิบัติส่วนตัว</w:t>
            </w:r>
          </w:p>
          <w:p w:rsidR="000E65DB" w:rsidRDefault="000E65DB" w:rsidP="00227C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72B7" w:rsidRPr="00804014" w:rsidRDefault="008B72B7" w:rsidP="00227C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87581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๒๕๒,๐๐๐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๒๘๘,๐๐๐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๒๑,๐๐๐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7" w:type="dxa"/>
          </w:tcPr>
          <w:p w:rsidR="00987581" w:rsidRDefault="00987581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CAE" w:rsidRPr="00227CAE" w:rsidTr="00227CAE">
        <w:tc>
          <w:tcPr>
            <w:tcW w:w="993" w:type="dxa"/>
          </w:tcPr>
          <w:p w:rsidR="00227CAE" w:rsidRPr="00D9515F" w:rsidRDefault="00227CAE" w:rsidP="004F741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5812" w:type="dxa"/>
          </w:tcPr>
          <w:p w:rsidR="00227CAE" w:rsidRPr="00D9515F" w:rsidRDefault="00227CAE" w:rsidP="004F741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รายจ่ายค่าใช้จ่าย</w:t>
            </w:r>
          </w:p>
        </w:tc>
        <w:tc>
          <w:tcPr>
            <w:tcW w:w="1843" w:type="dxa"/>
          </w:tcPr>
          <w:p w:rsidR="00227CAE" w:rsidRPr="00D9515F" w:rsidRDefault="00227CAE" w:rsidP="004F741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1467" w:type="dxa"/>
          </w:tcPr>
          <w:p w:rsidR="00227CAE" w:rsidRPr="00D9515F" w:rsidRDefault="00227CAE" w:rsidP="004F741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51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27CAE" w:rsidTr="00227CAE">
        <w:tc>
          <w:tcPr>
            <w:tcW w:w="993" w:type="dxa"/>
          </w:tcPr>
          <w:p w:rsidR="00227CAE" w:rsidRDefault="00227CAE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</w:tcPr>
          <w:p w:rsidR="00227CAE" w:rsidRDefault="00227CAE" w:rsidP="00227C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๓.๙ เงินค่าเช่าบ้าน</w:t>
            </w:r>
          </w:p>
          <w:p w:rsidR="00227CAE" w:rsidRDefault="00227CAE" w:rsidP="00227C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๓.๑๐ เงินทำขวัญข้าราชการ  หรือพนักงานส่วนท้องถิ่น ลูกจ้างและพนักงานจ้างซึ่งได้รับอันตรายหรือเจ็บป่วยเพราะการปฏิบัติหน้าที่</w:t>
            </w:r>
          </w:p>
          <w:p w:rsidR="00227CAE" w:rsidRDefault="00227CAE" w:rsidP="00227C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๓.๑๑ เงินเกี่ยวกับศพข้าราชการ  หรือพนักงานส่วนท้องถิ่น ลูกจ้างและพนักงานจ้าง ซึ่งถึงแก่ความตาย</w:t>
            </w:r>
          </w:p>
          <w:p w:rsidR="00227CAE" w:rsidRDefault="00227CAE" w:rsidP="00227C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๓.๑๒ เงินบำเหน็จลูกจ้างประจำ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๓.๑๓ เงินช่วยเหลือค่าครองชีพผู้รับบำนาญของข้าราชการ  หรือพนักงานส่วนท้องถิ่นที่มิใช่ตำแหน่งครู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คชบ.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รวมถึงเงินช่วยเหลือรายเดือนผู้รับบำนาญซึ่งลาออกจากราชการก่อนเกษียณอายุของ กทม.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ขรบ.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๓.๑๔ เงินสมทบกองทุนประกันสังคม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๓.๑๕ เงินสมทบกองทุนบำเหน็จบำนาญข้าราชการส่วนท้องถิ่น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๓.๑๖ เงินสมทบกองทุนบำเหน็จบำนาญข้าราชการ กทม.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๓.๑๗ บำเหน็จความชอบค่าตอบแทนและการช่วยเหลือเจ้าหน้าที่และประชาชน  ผู้ปฏิบัติหน้าที่ราชการหรือช่วยราชการเนื่องในการป้องกันอธิปไตยและรักษาความสงบเรียบร้อยของประเทศ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๓.๑๘ เงินประโยชน์ตอบแทนอื่นเป็นกรณีพิเศษอันมีลักษณะเป็นเงินรางวัลประจำปีแก่ข้าราชการ  หรือพนักงานส่วนท้องถิ่น  ลูกจ้าง  และพนักงานจ้าง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๓.๑๙ ทุนการศึกษา</w:t>
            </w:r>
          </w:p>
          <w:p w:rsidR="00227CAE" w:rsidRDefault="00227CAE" w:rsidP="00263F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๓.๒๐ เงินเกษียณก่อนกำหนด</w:t>
            </w:r>
          </w:p>
        </w:tc>
        <w:tc>
          <w:tcPr>
            <w:tcW w:w="1843" w:type="dxa"/>
          </w:tcPr>
          <w:p w:rsidR="00227CAE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๑๕๐,๐๐๐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๑๓๔,๙๐๐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๑๘๐,๐๐๐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1CB0" w:rsidRDefault="00A31CB0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227CAE" w:rsidRDefault="00227CAE" w:rsidP="0098758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CAE" w:rsidRPr="00931E5F" w:rsidTr="00227CAE">
        <w:tc>
          <w:tcPr>
            <w:tcW w:w="10115" w:type="dxa"/>
            <w:gridSpan w:val="4"/>
          </w:tcPr>
          <w:p w:rsidR="00227CAE" w:rsidRPr="00A31CB0" w:rsidRDefault="00227CAE" w:rsidP="00A31CB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1E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  ข้อ ๑</w:t>
            </w:r>
            <w:r w:rsidR="00A31C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31E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</w:t>
            </w:r>
            <w:r w:rsidR="00A31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31E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="00A31C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31E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</w:t>
            </w:r>
            <w:r w:rsidRPr="00931E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๓  เท่ากับ</w:t>
            </w:r>
            <w:r w:rsidR="00A31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๗,๓๒๘,๑๘๘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บาท  </w:t>
            </w:r>
            <w:r w:rsidR="00A31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31E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คิดเป็นร้อยละ</w:t>
            </w:r>
            <w:r w:rsidR="00A31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๓๑.๘๖</w:t>
            </w:r>
            <w:r w:rsidR="00A31C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</w:p>
        </w:tc>
      </w:tr>
    </w:tbl>
    <w:p w:rsidR="00987581" w:rsidRDefault="00987581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0E65DB" w:rsidRDefault="000E65DB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0E65DB" w:rsidRDefault="000E65DB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0E65DB" w:rsidRDefault="000E65DB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(ลงชื่อ)......................................................ผู้ตรวจสอบ</w:t>
      </w:r>
    </w:p>
    <w:p w:rsidR="000E65DB" w:rsidRDefault="000E65DB" w:rsidP="009875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วงศ์ฉลาด)</w:t>
      </w:r>
    </w:p>
    <w:p w:rsidR="000E65DB" w:rsidRPr="00987581" w:rsidRDefault="000E65DB" w:rsidP="00987581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sectPr w:rsidR="000E65DB" w:rsidRPr="00987581" w:rsidSect="00227CAE">
      <w:pgSz w:w="11906" w:h="16838"/>
      <w:pgMar w:top="1276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487FD7"/>
    <w:rsid w:val="000E0214"/>
    <w:rsid w:val="000E65DB"/>
    <w:rsid w:val="00131F66"/>
    <w:rsid w:val="002239EC"/>
    <w:rsid w:val="00227CAE"/>
    <w:rsid w:val="00263F91"/>
    <w:rsid w:val="00487FD7"/>
    <w:rsid w:val="007B6FDA"/>
    <w:rsid w:val="00804014"/>
    <w:rsid w:val="008B72B7"/>
    <w:rsid w:val="00931E5F"/>
    <w:rsid w:val="00987581"/>
    <w:rsid w:val="009F38BE"/>
    <w:rsid w:val="00A31CB0"/>
    <w:rsid w:val="00A34F21"/>
    <w:rsid w:val="00B944C8"/>
    <w:rsid w:val="00CB1E80"/>
    <w:rsid w:val="00D9515F"/>
    <w:rsid w:val="00E4732F"/>
    <w:rsid w:val="00E80D67"/>
    <w:rsid w:val="00E87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581"/>
    <w:pPr>
      <w:spacing w:after="0" w:line="240" w:lineRule="auto"/>
    </w:pPr>
  </w:style>
  <w:style w:type="table" w:styleId="a4">
    <w:name w:val="Table Grid"/>
    <w:basedOn w:val="a1"/>
    <w:uiPriority w:val="59"/>
    <w:rsid w:val="00987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581"/>
    <w:pPr>
      <w:spacing w:after="0" w:line="240" w:lineRule="auto"/>
    </w:pPr>
  </w:style>
  <w:style w:type="table" w:styleId="a4">
    <w:name w:val="Table Grid"/>
    <w:basedOn w:val="a1"/>
    <w:uiPriority w:val="59"/>
    <w:rsid w:val="00987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7FE7-4BE1-44EC-923E-515DF63A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Corporate Edition</cp:lastModifiedBy>
  <cp:revision>7</cp:revision>
  <cp:lastPrinted>2016-03-04T02:00:00Z</cp:lastPrinted>
  <dcterms:created xsi:type="dcterms:W3CDTF">2016-03-04T02:30:00Z</dcterms:created>
  <dcterms:modified xsi:type="dcterms:W3CDTF">2016-03-06T07:25:00Z</dcterms:modified>
</cp:coreProperties>
</file>